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35C9" w:rsidRPr="00CD1E07" w:rsidRDefault="003035C9" w:rsidP="00021C91">
      <w:pPr>
        <w:spacing w:line="480" w:lineRule="auto"/>
        <w:jc w:val="both"/>
        <w:rPr>
          <w:rFonts w:ascii="Times New Roman" w:hAnsi="Times New Roman" w:cs="Times New Roman"/>
          <w:b/>
          <w:sz w:val="24"/>
          <w:szCs w:val="24"/>
        </w:rPr>
      </w:pPr>
      <w:r w:rsidRPr="00CD1E07">
        <w:rPr>
          <w:rFonts w:ascii="Times New Roman" w:hAnsi="Times New Roman" w:cs="Times New Roman"/>
          <w:b/>
          <w:sz w:val="24"/>
          <w:szCs w:val="24"/>
        </w:rPr>
        <w:t>Name</w:t>
      </w:r>
    </w:p>
    <w:p w:rsidR="003035C9" w:rsidRPr="00CD1E07" w:rsidRDefault="003035C9" w:rsidP="00021C91">
      <w:pPr>
        <w:spacing w:line="480" w:lineRule="auto"/>
        <w:jc w:val="both"/>
        <w:rPr>
          <w:rFonts w:ascii="Times New Roman" w:hAnsi="Times New Roman" w:cs="Times New Roman"/>
          <w:b/>
          <w:sz w:val="24"/>
          <w:szCs w:val="24"/>
        </w:rPr>
      </w:pPr>
      <w:r w:rsidRPr="00CD1E07">
        <w:rPr>
          <w:rFonts w:ascii="Times New Roman" w:hAnsi="Times New Roman" w:cs="Times New Roman"/>
          <w:b/>
          <w:sz w:val="24"/>
          <w:szCs w:val="24"/>
        </w:rPr>
        <w:t>Professor’s name</w:t>
      </w:r>
    </w:p>
    <w:p w:rsidR="003035C9" w:rsidRPr="00CD1E07" w:rsidRDefault="003035C9" w:rsidP="00021C91">
      <w:pPr>
        <w:spacing w:line="480" w:lineRule="auto"/>
        <w:jc w:val="both"/>
        <w:rPr>
          <w:rFonts w:ascii="Times New Roman" w:hAnsi="Times New Roman" w:cs="Times New Roman"/>
          <w:b/>
          <w:sz w:val="24"/>
          <w:szCs w:val="24"/>
        </w:rPr>
      </w:pPr>
      <w:r w:rsidRPr="00CD1E07">
        <w:rPr>
          <w:rFonts w:ascii="Times New Roman" w:hAnsi="Times New Roman" w:cs="Times New Roman"/>
          <w:b/>
          <w:sz w:val="24"/>
          <w:szCs w:val="24"/>
        </w:rPr>
        <w:t>Course</w:t>
      </w:r>
    </w:p>
    <w:p w:rsidR="003035C9" w:rsidRPr="00CD1E07" w:rsidRDefault="003035C9" w:rsidP="00021C91">
      <w:pPr>
        <w:spacing w:line="480" w:lineRule="auto"/>
        <w:jc w:val="both"/>
        <w:rPr>
          <w:rFonts w:ascii="Times New Roman" w:hAnsi="Times New Roman" w:cs="Times New Roman"/>
          <w:b/>
          <w:sz w:val="24"/>
          <w:szCs w:val="24"/>
        </w:rPr>
      </w:pPr>
      <w:r w:rsidRPr="00CD1E07">
        <w:rPr>
          <w:rFonts w:ascii="Times New Roman" w:hAnsi="Times New Roman" w:cs="Times New Roman"/>
          <w:b/>
          <w:sz w:val="24"/>
          <w:szCs w:val="24"/>
        </w:rPr>
        <w:t xml:space="preserve">Date </w:t>
      </w:r>
    </w:p>
    <w:p w:rsidR="008A0E06" w:rsidRPr="00CD1E07" w:rsidRDefault="003035C9" w:rsidP="00021C91">
      <w:pPr>
        <w:spacing w:line="480" w:lineRule="auto"/>
        <w:jc w:val="center"/>
        <w:rPr>
          <w:rFonts w:ascii="Times New Roman" w:hAnsi="Times New Roman" w:cs="Times New Roman"/>
          <w:b/>
          <w:sz w:val="24"/>
          <w:szCs w:val="24"/>
        </w:rPr>
      </w:pPr>
      <w:r w:rsidRPr="00CD1E07">
        <w:rPr>
          <w:rFonts w:ascii="Times New Roman" w:hAnsi="Times New Roman" w:cs="Times New Roman"/>
          <w:b/>
          <w:sz w:val="24"/>
          <w:szCs w:val="24"/>
        </w:rPr>
        <w:t>Suicide prevention strategy</w:t>
      </w:r>
    </w:p>
    <w:p w:rsidR="00C71124" w:rsidRPr="00CD1E07" w:rsidRDefault="00A30F87" w:rsidP="00021C91">
      <w:pPr>
        <w:spacing w:line="480" w:lineRule="auto"/>
        <w:jc w:val="both"/>
        <w:rPr>
          <w:rFonts w:ascii="Times New Roman" w:hAnsi="Times New Roman" w:cs="Times New Roman"/>
          <w:sz w:val="24"/>
          <w:szCs w:val="24"/>
        </w:rPr>
      </w:pPr>
      <w:r w:rsidRPr="00CD1E07">
        <w:rPr>
          <w:rFonts w:ascii="Times New Roman" w:hAnsi="Times New Roman" w:cs="Times New Roman"/>
          <w:sz w:val="24"/>
          <w:szCs w:val="24"/>
        </w:rPr>
        <w:t>Suicides</w:t>
      </w:r>
      <w:r w:rsidR="003035C9" w:rsidRPr="00CD1E07">
        <w:rPr>
          <w:rFonts w:ascii="Times New Roman" w:hAnsi="Times New Roman" w:cs="Times New Roman"/>
          <w:sz w:val="24"/>
          <w:szCs w:val="24"/>
        </w:rPr>
        <w:t xml:space="preserve"> cases are very much preventable if handle with proper care by professionals. In America, the Federal Communication Commission </w:t>
      </w:r>
      <w:r w:rsidRPr="00CD1E07">
        <w:rPr>
          <w:rFonts w:ascii="Times New Roman" w:hAnsi="Times New Roman" w:cs="Times New Roman"/>
          <w:sz w:val="24"/>
          <w:szCs w:val="24"/>
        </w:rPr>
        <w:t>found it quite crucial to have a hotline cell number to call in case of name possible suicidal occurrence. The commission came up with the number 988 as a new hotline emergency response number to call in cases of possible suicide attempts. This number was release to the American citizens on the 16</w:t>
      </w:r>
      <w:r w:rsidRPr="00CD1E07">
        <w:rPr>
          <w:rFonts w:ascii="Times New Roman" w:hAnsi="Times New Roman" w:cs="Times New Roman"/>
          <w:sz w:val="24"/>
          <w:szCs w:val="24"/>
          <w:vertAlign w:val="superscript"/>
        </w:rPr>
        <w:t>th</w:t>
      </w:r>
      <w:r w:rsidRPr="00CD1E07">
        <w:rPr>
          <w:rFonts w:ascii="Times New Roman" w:hAnsi="Times New Roman" w:cs="Times New Roman"/>
          <w:sz w:val="24"/>
          <w:szCs w:val="24"/>
        </w:rPr>
        <w:t xml:space="preserve"> of July, 2020.</w:t>
      </w:r>
      <w:r w:rsidR="00C71124" w:rsidRPr="00CD1E07">
        <w:rPr>
          <w:rFonts w:ascii="Times New Roman" w:hAnsi="Times New Roman" w:cs="Times New Roman"/>
          <w:sz w:val="24"/>
          <w:szCs w:val="24"/>
        </w:rPr>
        <w:t xml:space="preserve"> This hotline number was developed and made a rule that all the communications service providers in America redirect all phone calls to the commission </w:t>
      </w:r>
      <w:r w:rsidR="00AC316C">
        <w:rPr>
          <w:rFonts w:ascii="Times New Roman" w:hAnsi="Times New Roman" w:cs="Times New Roman"/>
          <w:sz w:val="24"/>
          <w:szCs w:val="24"/>
        </w:rPr>
        <w:t>responsible for</w:t>
      </w:r>
      <w:r w:rsidR="00C71124" w:rsidRPr="00CD1E07">
        <w:rPr>
          <w:rFonts w:ascii="Times New Roman" w:hAnsi="Times New Roman" w:cs="Times New Roman"/>
          <w:sz w:val="24"/>
          <w:szCs w:val="24"/>
        </w:rPr>
        <w:t xml:space="preserve"> </w:t>
      </w:r>
      <w:r w:rsidR="00AC316C">
        <w:rPr>
          <w:rFonts w:ascii="Times New Roman" w:hAnsi="Times New Roman" w:cs="Times New Roman"/>
          <w:sz w:val="24"/>
          <w:szCs w:val="24"/>
        </w:rPr>
        <w:t>preventing suicide</w:t>
      </w:r>
      <w:r w:rsidR="005426D3">
        <w:rPr>
          <w:rFonts w:ascii="Times New Roman" w:hAnsi="Times New Roman" w:cs="Times New Roman"/>
          <w:sz w:val="24"/>
          <w:szCs w:val="24"/>
        </w:rPr>
        <w:t xml:space="preserve"> (</w:t>
      </w:r>
      <w:r w:rsidR="005426D3" w:rsidRPr="00CD1E07">
        <w:rPr>
          <w:rFonts w:ascii="Times New Roman" w:hAnsi="Times New Roman" w:cs="Times New Roman"/>
          <w:sz w:val="24"/>
          <w:szCs w:val="24"/>
        </w:rPr>
        <w:t>Canady</w:t>
      </w:r>
      <w:r w:rsidR="005426D3">
        <w:rPr>
          <w:rFonts w:ascii="Times New Roman" w:hAnsi="Times New Roman" w:cs="Times New Roman"/>
          <w:sz w:val="24"/>
          <w:szCs w:val="24"/>
        </w:rPr>
        <w:t>, 2020)</w:t>
      </w:r>
      <w:r w:rsidR="00C71124" w:rsidRPr="00CD1E07">
        <w:rPr>
          <w:rFonts w:ascii="Times New Roman" w:hAnsi="Times New Roman" w:cs="Times New Roman"/>
          <w:sz w:val="24"/>
          <w:szCs w:val="24"/>
        </w:rPr>
        <w:t>.</w:t>
      </w:r>
    </w:p>
    <w:p w:rsidR="00C71124" w:rsidRPr="00CD1E07" w:rsidRDefault="00C71124" w:rsidP="00021C91">
      <w:pPr>
        <w:spacing w:line="480" w:lineRule="auto"/>
        <w:jc w:val="both"/>
        <w:rPr>
          <w:rFonts w:ascii="Times New Roman" w:hAnsi="Times New Roman" w:cs="Times New Roman"/>
          <w:sz w:val="24"/>
          <w:szCs w:val="24"/>
        </w:rPr>
      </w:pPr>
      <w:r w:rsidRPr="00CD1E07">
        <w:rPr>
          <w:rFonts w:ascii="Times New Roman" w:hAnsi="Times New Roman" w:cs="Times New Roman"/>
          <w:sz w:val="24"/>
          <w:szCs w:val="24"/>
        </w:rPr>
        <w:t>National Suicide Prevention Lifeline is the commission charge of suicide prevention matters would receive all phone calls made to the number 988 which was made public to all nationals of America. From this,</w:t>
      </w:r>
      <w:r w:rsidR="00F829E0" w:rsidRPr="00CD1E07">
        <w:rPr>
          <w:rFonts w:ascii="Times New Roman" w:hAnsi="Times New Roman" w:cs="Times New Roman"/>
          <w:sz w:val="24"/>
          <w:szCs w:val="24"/>
        </w:rPr>
        <w:t xml:space="preserve"> the calls will be directed to </w:t>
      </w:r>
      <w:r w:rsidR="00701DDF" w:rsidRPr="00CD1E07">
        <w:rPr>
          <w:rFonts w:ascii="Times New Roman" w:hAnsi="Times New Roman" w:cs="Times New Roman"/>
          <w:sz w:val="24"/>
          <w:szCs w:val="24"/>
        </w:rPr>
        <w:t>counsellors</w:t>
      </w:r>
      <w:r w:rsidR="00F829E0" w:rsidRPr="00CD1E07">
        <w:rPr>
          <w:rFonts w:ascii="Times New Roman" w:hAnsi="Times New Roman" w:cs="Times New Roman"/>
          <w:sz w:val="24"/>
          <w:szCs w:val="24"/>
        </w:rPr>
        <w:t xml:space="preserve"> who would in turn </w:t>
      </w:r>
      <w:r w:rsidR="00701DDF" w:rsidRPr="00CD1E07">
        <w:rPr>
          <w:rFonts w:ascii="Times New Roman" w:hAnsi="Times New Roman" w:cs="Times New Roman"/>
          <w:sz w:val="24"/>
          <w:szCs w:val="24"/>
        </w:rPr>
        <w:t>help guide those affected by various reasons responsible for the attempted suicide.</w:t>
      </w:r>
      <w:r w:rsidR="00D4391D" w:rsidRPr="00CD1E07">
        <w:rPr>
          <w:rFonts w:ascii="Times New Roman" w:hAnsi="Times New Roman" w:cs="Times New Roman"/>
          <w:sz w:val="24"/>
          <w:szCs w:val="24"/>
        </w:rPr>
        <w:t xml:space="preserve"> After a period of 2 years, the commission is required to make a report of the matter and challenges that have been affecting the commission within the period.</w:t>
      </w:r>
      <w:r w:rsidR="003F5A71" w:rsidRPr="00CD1E07">
        <w:rPr>
          <w:rFonts w:ascii="Times New Roman" w:hAnsi="Times New Roman" w:cs="Times New Roman"/>
          <w:sz w:val="24"/>
          <w:szCs w:val="24"/>
        </w:rPr>
        <w:t xml:space="preserve"> Some of these challenges would be the increased volumes of the number of people who call. The commission will therefore require </w:t>
      </w:r>
      <w:r w:rsidR="00FC0487" w:rsidRPr="00CD1E07">
        <w:rPr>
          <w:rFonts w:ascii="Times New Roman" w:hAnsi="Times New Roman" w:cs="Times New Roman"/>
          <w:sz w:val="24"/>
          <w:szCs w:val="24"/>
        </w:rPr>
        <w:t>making</w:t>
      </w:r>
      <w:r w:rsidR="003F5A71" w:rsidRPr="00CD1E07">
        <w:rPr>
          <w:rFonts w:ascii="Times New Roman" w:hAnsi="Times New Roman" w:cs="Times New Roman"/>
          <w:sz w:val="24"/>
          <w:szCs w:val="24"/>
        </w:rPr>
        <w:t xml:space="preserve"> a report on some of the ideas that would be needed to curb the increase in the volume of c</w:t>
      </w:r>
      <w:r w:rsidR="00B053B7" w:rsidRPr="00CD1E07">
        <w:rPr>
          <w:rFonts w:ascii="Times New Roman" w:hAnsi="Times New Roman" w:cs="Times New Roman"/>
          <w:sz w:val="24"/>
          <w:szCs w:val="24"/>
        </w:rPr>
        <w:t>all with the same number of recipients that are currently in existence.</w:t>
      </w:r>
    </w:p>
    <w:p w:rsidR="00FC0487" w:rsidRPr="00CD1E07" w:rsidRDefault="00FC0487" w:rsidP="00021C91">
      <w:pPr>
        <w:spacing w:line="480" w:lineRule="auto"/>
        <w:jc w:val="both"/>
        <w:rPr>
          <w:rFonts w:ascii="Times New Roman" w:hAnsi="Times New Roman" w:cs="Times New Roman"/>
          <w:sz w:val="24"/>
          <w:szCs w:val="24"/>
        </w:rPr>
      </w:pPr>
      <w:r w:rsidRPr="00CD1E07">
        <w:rPr>
          <w:rFonts w:ascii="Times New Roman" w:hAnsi="Times New Roman" w:cs="Times New Roman"/>
          <w:sz w:val="24"/>
          <w:szCs w:val="24"/>
        </w:rPr>
        <w:lastRenderedPageBreak/>
        <w:t xml:space="preserve">From a study that was made in the year 2008, suicide is </w:t>
      </w:r>
      <w:r w:rsidR="00AC316C">
        <w:rPr>
          <w:rFonts w:ascii="Times New Roman" w:hAnsi="Times New Roman" w:cs="Times New Roman"/>
          <w:sz w:val="24"/>
          <w:szCs w:val="24"/>
        </w:rPr>
        <w:t>among</w:t>
      </w:r>
      <w:r w:rsidRPr="00CD1E07">
        <w:rPr>
          <w:rFonts w:ascii="Times New Roman" w:hAnsi="Times New Roman" w:cs="Times New Roman"/>
          <w:sz w:val="24"/>
          <w:szCs w:val="24"/>
        </w:rPr>
        <w:t xml:space="preserve"> the leading </w:t>
      </w:r>
      <w:r w:rsidR="00AC316C">
        <w:rPr>
          <w:rFonts w:ascii="Times New Roman" w:hAnsi="Times New Roman" w:cs="Times New Roman"/>
          <w:sz w:val="24"/>
          <w:szCs w:val="24"/>
        </w:rPr>
        <w:t>root</w:t>
      </w:r>
      <w:r w:rsidRPr="00CD1E07">
        <w:rPr>
          <w:rFonts w:ascii="Times New Roman" w:hAnsi="Times New Roman" w:cs="Times New Roman"/>
          <w:sz w:val="24"/>
          <w:szCs w:val="24"/>
        </w:rPr>
        <w:t xml:space="preserve"> of death in the American State. According to an FCC report, suicide has claimed an approximate of 48,000 lives. </w:t>
      </w:r>
      <w:r w:rsidR="00211C2B" w:rsidRPr="00CD1E07">
        <w:rPr>
          <w:rFonts w:ascii="Times New Roman" w:hAnsi="Times New Roman" w:cs="Times New Roman"/>
          <w:sz w:val="24"/>
          <w:szCs w:val="24"/>
        </w:rPr>
        <w:t xml:space="preserve">This is approximated to be a single death in each and eleven minutes. </w:t>
      </w:r>
      <w:r w:rsidR="00BB344C" w:rsidRPr="00CD1E07">
        <w:rPr>
          <w:rFonts w:ascii="Times New Roman" w:hAnsi="Times New Roman" w:cs="Times New Roman"/>
          <w:sz w:val="24"/>
          <w:szCs w:val="24"/>
        </w:rPr>
        <w:t>This is</w:t>
      </w:r>
      <w:bookmarkStart w:id="0" w:name="_GoBack"/>
      <w:bookmarkEnd w:id="0"/>
      <w:r w:rsidR="00BB344C" w:rsidRPr="00CD1E07">
        <w:rPr>
          <w:rFonts w:ascii="Times New Roman" w:hAnsi="Times New Roman" w:cs="Times New Roman"/>
          <w:sz w:val="24"/>
          <w:szCs w:val="24"/>
        </w:rPr>
        <w:t xml:space="preserve"> quite a very high number especially from such a causative cause of death that is very much preventable if properly handled. It is therefore a vital step for development of the 988 number which is easily memorable. It would ease the transition of calls from nearly all the affected persons requiring to be attended even from an emergency point.</w:t>
      </w:r>
    </w:p>
    <w:p w:rsidR="00BB344C" w:rsidRPr="00CD1E07" w:rsidRDefault="00BB344C" w:rsidP="00021C91">
      <w:pPr>
        <w:spacing w:line="480" w:lineRule="auto"/>
        <w:jc w:val="both"/>
        <w:rPr>
          <w:rFonts w:ascii="Times New Roman" w:hAnsi="Times New Roman" w:cs="Times New Roman"/>
          <w:sz w:val="24"/>
          <w:szCs w:val="24"/>
        </w:rPr>
      </w:pPr>
      <w:r w:rsidRPr="00CD1E07">
        <w:rPr>
          <w:rFonts w:ascii="Times New Roman" w:hAnsi="Times New Roman" w:cs="Times New Roman"/>
          <w:sz w:val="24"/>
          <w:szCs w:val="24"/>
        </w:rPr>
        <w:t>The commission also adopted another way of</w:t>
      </w:r>
      <w:r w:rsidR="001C101D" w:rsidRPr="00CD1E07">
        <w:rPr>
          <w:rFonts w:ascii="Times New Roman" w:hAnsi="Times New Roman" w:cs="Times New Roman"/>
          <w:sz w:val="24"/>
          <w:szCs w:val="24"/>
        </w:rPr>
        <w:t xml:space="preserve"> contact. They provided for another number, 1-800-273-8255. Furthermore, they provided an online platform for chatting with professionals who would aid in guiding and treating mental health related problems that may lead to suicide as the eventual result</w:t>
      </w:r>
      <w:r w:rsidR="005426D3">
        <w:rPr>
          <w:rFonts w:ascii="Times New Roman" w:hAnsi="Times New Roman" w:cs="Times New Roman"/>
          <w:sz w:val="24"/>
          <w:szCs w:val="24"/>
        </w:rPr>
        <w:t xml:space="preserve">. </w:t>
      </w:r>
      <w:r w:rsidR="001C101D" w:rsidRPr="00CD1E07">
        <w:rPr>
          <w:rFonts w:ascii="Times New Roman" w:hAnsi="Times New Roman" w:cs="Times New Roman"/>
          <w:sz w:val="24"/>
          <w:szCs w:val="24"/>
        </w:rPr>
        <w:t>The commission also availed a platform for exchange of short messaging services through the number 838255. This shall be applicable to all the service providers and hence it shall maximize the attendance rates of the affected persons.</w:t>
      </w:r>
    </w:p>
    <w:p w:rsidR="00D4329A" w:rsidRPr="00CD1E07" w:rsidRDefault="00890B9C" w:rsidP="00021C91">
      <w:pPr>
        <w:spacing w:line="480" w:lineRule="auto"/>
        <w:jc w:val="both"/>
        <w:rPr>
          <w:rFonts w:ascii="Times New Roman" w:hAnsi="Times New Roman" w:cs="Times New Roman"/>
          <w:sz w:val="24"/>
          <w:szCs w:val="24"/>
        </w:rPr>
      </w:pPr>
      <w:r w:rsidRPr="00CD1E07">
        <w:rPr>
          <w:rFonts w:ascii="Times New Roman" w:hAnsi="Times New Roman" w:cs="Times New Roman"/>
          <w:sz w:val="24"/>
          <w:szCs w:val="24"/>
        </w:rPr>
        <w:t>From the above measures that the National Suicide Prevention Lifeline is obliged to see to minimal deaths as a result of suicide in the American States. The National Suicide Prevention Lifeline is prepared to help in assisting all the mentally challenged persons</w:t>
      </w:r>
      <w:r w:rsidR="00A74C0F" w:rsidRPr="00CD1E07">
        <w:rPr>
          <w:rFonts w:ascii="Times New Roman" w:hAnsi="Times New Roman" w:cs="Times New Roman"/>
          <w:sz w:val="24"/>
          <w:szCs w:val="24"/>
        </w:rPr>
        <w:t xml:space="preserve">. This includes </w:t>
      </w:r>
      <w:r w:rsidR="00CC40B1" w:rsidRPr="00CD1E07">
        <w:rPr>
          <w:rFonts w:ascii="Times New Roman" w:hAnsi="Times New Roman" w:cs="Times New Roman"/>
          <w:sz w:val="24"/>
          <w:szCs w:val="24"/>
        </w:rPr>
        <w:t>all persons that are affected by depression and other factors that may result to such a state of poor mental health</w:t>
      </w:r>
    </w:p>
    <w:p w:rsidR="00D4329A" w:rsidRPr="00CD1E07" w:rsidRDefault="00D4329A" w:rsidP="00021C91">
      <w:pPr>
        <w:spacing w:line="480" w:lineRule="auto"/>
        <w:jc w:val="both"/>
        <w:rPr>
          <w:rFonts w:ascii="Times New Roman" w:hAnsi="Times New Roman" w:cs="Times New Roman"/>
          <w:sz w:val="24"/>
          <w:szCs w:val="24"/>
        </w:rPr>
      </w:pPr>
      <w:r w:rsidRPr="00CD1E07">
        <w:rPr>
          <w:rFonts w:ascii="Times New Roman" w:hAnsi="Times New Roman" w:cs="Times New Roman"/>
          <w:sz w:val="24"/>
          <w:szCs w:val="24"/>
        </w:rPr>
        <w:br w:type="page"/>
      </w:r>
    </w:p>
    <w:p w:rsidR="001C101D" w:rsidRPr="00CD1E07" w:rsidRDefault="00D4329A" w:rsidP="00021C91">
      <w:pPr>
        <w:spacing w:line="480" w:lineRule="auto"/>
        <w:jc w:val="both"/>
        <w:rPr>
          <w:rFonts w:ascii="Times New Roman" w:hAnsi="Times New Roman" w:cs="Times New Roman"/>
          <w:b/>
          <w:sz w:val="24"/>
          <w:szCs w:val="24"/>
        </w:rPr>
      </w:pPr>
      <w:r w:rsidRPr="00CD1E07">
        <w:rPr>
          <w:rFonts w:ascii="Times New Roman" w:hAnsi="Times New Roman" w:cs="Times New Roman"/>
          <w:b/>
          <w:sz w:val="24"/>
          <w:szCs w:val="24"/>
        </w:rPr>
        <w:lastRenderedPageBreak/>
        <w:t>References</w:t>
      </w:r>
    </w:p>
    <w:p w:rsidR="00CD1E07" w:rsidRPr="00CD1E07" w:rsidRDefault="00CD1E07" w:rsidP="00021C91">
      <w:pPr>
        <w:spacing w:line="480" w:lineRule="auto"/>
        <w:jc w:val="both"/>
        <w:rPr>
          <w:rFonts w:ascii="Times New Roman" w:hAnsi="Times New Roman" w:cs="Times New Roman"/>
          <w:sz w:val="24"/>
          <w:szCs w:val="24"/>
        </w:rPr>
      </w:pPr>
      <w:r w:rsidRPr="00CD1E07">
        <w:rPr>
          <w:rFonts w:ascii="Times New Roman" w:hAnsi="Times New Roman" w:cs="Times New Roman"/>
          <w:sz w:val="24"/>
          <w:szCs w:val="24"/>
        </w:rPr>
        <w:t>Canady, V. A. (</w:t>
      </w:r>
      <w:hyperlink r:id="rId6" w:history="1">
        <w:r w:rsidRPr="00CD1E07">
          <w:rPr>
            <w:rStyle w:val="Hyperlink"/>
            <w:rFonts w:ascii="Times New Roman" w:hAnsi="Times New Roman" w:cs="Times New Roman"/>
            <w:sz w:val="24"/>
            <w:szCs w:val="24"/>
          </w:rPr>
          <w:t>2020</w:t>
        </w:r>
      </w:hyperlink>
      <w:r w:rsidRPr="00CD1E07">
        <w:rPr>
          <w:rFonts w:ascii="Times New Roman" w:hAnsi="Times New Roman" w:cs="Times New Roman"/>
          <w:sz w:val="24"/>
          <w:szCs w:val="24"/>
        </w:rPr>
        <w:t xml:space="preserve">). Virtual Hill Day outlines key policy efforts, encourages hotline support. Mental Health Weekly, 30(26), </w:t>
      </w:r>
      <w:hyperlink r:id="rId7" w:history="1">
        <w:r w:rsidRPr="00CD1E07">
          <w:rPr>
            <w:rStyle w:val="Hyperlink"/>
            <w:rFonts w:ascii="Times New Roman" w:hAnsi="Times New Roman" w:cs="Times New Roman"/>
            <w:sz w:val="24"/>
            <w:szCs w:val="24"/>
          </w:rPr>
          <w:t>1-3</w:t>
        </w:r>
      </w:hyperlink>
      <w:r w:rsidRPr="00CD1E07">
        <w:rPr>
          <w:rFonts w:ascii="Times New Roman" w:hAnsi="Times New Roman" w:cs="Times New Roman"/>
          <w:sz w:val="24"/>
          <w:szCs w:val="24"/>
        </w:rPr>
        <w:t>.</w:t>
      </w:r>
    </w:p>
    <w:p w:rsidR="00CD1E07" w:rsidRPr="00CD1E07" w:rsidRDefault="00CD1E07" w:rsidP="00021C91">
      <w:pPr>
        <w:spacing w:line="480" w:lineRule="auto"/>
        <w:jc w:val="both"/>
        <w:rPr>
          <w:rFonts w:ascii="Times New Roman" w:hAnsi="Times New Roman" w:cs="Times New Roman"/>
          <w:sz w:val="24"/>
          <w:szCs w:val="24"/>
        </w:rPr>
      </w:pPr>
      <w:r w:rsidRPr="00CD1E07">
        <w:rPr>
          <w:rFonts w:ascii="Times New Roman" w:hAnsi="Times New Roman" w:cs="Times New Roman"/>
          <w:sz w:val="24"/>
          <w:szCs w:val="24"/>
        </w:rPr>
        <w:t>Enos, G. (</w:t>
      </w:r>
      <w:hyperlink r:id="rId8" w:history="1">
        <w:r w:rsidRPr="00CD1E07">
          <w:rPr>
            <w:rStyle w:val="Hyperlink"/>
            <w:rFonts w:ascii="Times New Roman" w:hAnsi="Times New Roman" w:cs="Times New Roman"/>
            <w:sz w:val="24"/>
            <w:szCs w:val="24"/>
          </w:rPr>
          <w:t>2020</w:t>
        </w:r>
      </w:hyperlink>
      <w:r w:rsidRPr="00CD1E07">
        <w:rPr>
          <w:rFonts w:ascii="Times New Roman" w:hAnsi="Times New Roman" w:cs="Times New Roman"/>
          <w:sz w:val="24"/>
          <w:szCs w:val="24"/>
        </w:rPr>
        <w:t xml:space="preserve">). Chicago community task force seeks to address trauma's role in violence. Mental Health Weekly, 30(29), </w:t>
      </w:r>
      <w:hyperlink r:id="rId9" w:history="1">
        <w:r w:rsidRPr="00CD1E07">
          <w:rPr>
            <w:rStyle w:val="Hyperlink"/>
            <w:rFonts w:ascii="Times New Roman" w:hAnsi="Times New Roman" w:cs="Times New Roman"/>
            <w:sz w:val="24"/>
            <w:szCs w:val="24"/>
          </w:rPr>
          <w:t>1-7</w:t>
        </w:r>
      </w:hyperlink>
    </w:p>
    <w:p w:rsidR="00D4329A" w:rsidRPr="00CD1E07" w:rsidRDefault="00D4329A" w:rsidP="00021C91">
      <w:pPr>
        <w:spacing w:line="480" w:lineRule="auto"/>
        <w:jc w:val="both"/>
        <w:rPr>
          <w:rFonts w:ascii="Times New Roman" w:hAnsi="Times New Roman" w:cs="Times New Roman"/>
          <w:sz w:val="24"/>
          <w:szCs w:val="24"/>
        </w:rPr>
      </w:pPr>
    </w:p>
    <w:sectPr w:rsidR="00D4329A" w:rsidRPr="00CD1E07" w:rsidSect="00180984">
      <w:headerReference w:type="default" r:id="rId10"/>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1A54" w:rsidRDefault="00091A54" w:rsidP="00180984">
      <w:pPr>
        <w:spacing w:after="0" w:line="240" w:lineRule="auto"/>
      </w:pPr>
      <w:r>
        <w:separator/>
      </w:r>
    </w:p>
  </w:endnote>
  <w:endnote w:type="continuationSeparator" w:id="0">
    <w:p w:rsidR="00091A54" w:rsidRDefault="00091A54" w:rsidP="001809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1A54" w:rsidRDefault="00091A54" w:rsidP="00180984">
      <w:pPr>
        <w:spacing w:after="0" w:line="240" w:lineRule="auto"/>
      </w:pPr>
      <w:r>
        <w:separator/>
      </w:r>
    </w:p>
  </w:footnote>
  <w:footnote w:type="continuationSeparator" w:id="0">
    <w:p w:rsidR="00091A54" w:rsidRDefault="00091A54" w:rsidP="001809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0984" w:rsidRDefault="00091A54">
    <w:pPr>
      <w:pStyle w:val="Header"/>
      <w:jc w:val="right"/>
    </w:pPr>
    <w:sdt>
      <w:sdtPr>
        <w:id w:val="31035209"/>
        <w:docPartObj>
          <w:docPartGallery w:val="Page Numbers (Top of Page)"/>
          <w:docPartUnique/>
        </w:docPartObj>
      </w:sdtPr>
      <w:sdtEndPr/>
      <w:sdtContent>
        <w:r w:rsidR="00021C91">
          <w:t xml:space="preserve">                                                                                                                             </w:t>
        </w:r>
        <w:r>
          <w:fldChar w:fldCharType="begin"/>
        </w:r>
        <w:r>
          <w:instrText xml:space="preserve"> PAGE   \* MERGEFORMA</w:instrText>
        </w:r>
        <w:r>
          <w:instrText xml:space="preserve">T </w:instrText>
        </w:r>
        <w:r>
          <w:fldChar w:fldCharType="separate"/>
        </w:r>
        <w:r w:rsidR="00AC316C">
          <w:rPr>
            <w:noProof/>
          </w:rPr>
          <w:t>3</w:t>
        </w:r>
        <w:r>
          <w:rPr>
            <w:noProof/>
          </w:rPr>
          <w:fldChar w:fldCharType="end"/>
        </w:r>
      </w:sdtContent>
    </w:sdt>
  </w:p>
  <w:p w:rsidR="00180984" w:rsidRDefault="0018098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0984" w:rsidRPr="00180984" w:rsidRDefault="00091A54" w:rsidP="00021C91">
    <w:pPr>
      <w:pStyle w:val="Header"/>
      <w:spacing w:line="480" w:lineRule="auto"/>
      <w:rPr>
        <w:rFonts w:ascii="Times New Roman" w:hAnsi="Times New Roman" w:cs="Times New Roman"/>
        <w:sz w:val="24"/>
        <w:szCs w:val="24"/>
      </w:rPr>
    </w:pPr>
    <w:sdt>
      <w:sdtPr>
        <w:rPr>
          <w:rFonts w:ascii="Times New Roman" w:hAnsi="Times New Roman" w:cs="Times New Roman"/>
          <w:sz w:val="24"/>
          <w:szCs w:val="24"/>
        </w:rPr>
        <w:id w:val="31035172"/>
        <w:docPartObj>
          <w:docPartGallery w:val="Page Numbers (Top of Page)"/>
          <w:docPartUnique/>
        </w:docPartObj>
      </w:sdtPr>
      <w:sdtEndPr/>
      <w:sdtContent>
        <w:r w:rsidR="00021C91">
          <w:rPr>
            <w:rFonts w:ascii="Times New Roman" w:hAnsi="Times New Roman" w:cs="Times New Roman"/>
            <w:sz w:val="24"/>
            <w:szCs w:val="24"/>
          </w:rPr>
          <w:t xml:space="preserve">                                               </w:t>
        </w:r>
        <w:r w:rsidR="00AC316C">
          <w:rPr>
            <w:rFonts w:ascii="Times New Roman" w:hAnsi="Times New Roman" w:cs="Times New Roman"/>
            <w:sz w:val="24"/>
            <w:szCs w:val="24"/>
          </w:rPr>
          <w:t xml:space="preserve">                                              </w:t>
        </w:r>
        <w:r w:rsidR="00021C91">
          <w:rPr>
            <w:rFonts w:ascii="Times New Roman" w:hAnsi="Times New Roman" w:cs="Times New Roman"/>
            <w:sz w:val="24"/>
            <w:szCs w:val="24"/>
          </w:rPr>
          <w:t xml:space="preserve">                                                       </w:t>
        </w:r>
        <w:r w:rsidR="00180984" w:rsidRPr="00180984">
          <w:rPr>
            <w:rFonts w:ascii="Times New Roman" w:hAnsi="Times New Roman" w:cs="Times New Roman"/>
            <w:sz w:val="24"/>
            <w:szCs w:val="24"/>
          </w:rPr>
          <w:fldChar w:fldCharType="begin"/>
        </w:r>
        <w:r w:rsidR="00180984" w:rsidRPr="00180984">
          <w:rPr>
            <w:rFonts w:ascii="Times New Roman" w:hAnsi="Times New Roman" w:cs="Times New Roman"/>
            <w:sz w:val="24"/>
            <w:szCs w:val="24"/>
          </w:rPr>
          <w:instrText xml:space="preserve"> PAGE   \* MERGEFORMAT </w:instrText>
        </w:r>
        <w:r w:rsidR="00180984" w:rsidRPr="00180984">
          <w:rPr>
            <w:rFonts w:ascii="Times New Roman" w:hAnsi="Times New Roman" w:cs="Times New Roman"/>
            <w:sz w:val="24"/>
            <w:szCs w:val="24"/>
          </w:rPr>
          <w:fldChar w:fldCharType="separate"/>
        </w:r>
        <w:r w:rsidR="00AC316C">
          <w:rPr>
            <w:rFonts w:ascii="Times New Roman" w:hAnsi="Times New Roman" w:cs="Times New Roman"/>
            <w:noProof/>
            <w:sz w:val="24"/>
            <w:szCs w:val="24"/>
          </w:rPr>
          <w:t>1</w:t>
        </w:r>
        <w:r w:rsidR="00180984" w:rsidRPr="00180984">
          <w:rPr>
            <w:rFonts w:ascii="Times New Roman" w:hAnsi="Times New Roman" w:cs="Times New Roman"/>
            <w:sz w:val="24"/>
            <w:szCs w:val="24"/>
          </w:rPr>
          <w:fldChar w:fldCharType="end"/>
        </w:r>
      </w:sdtContent>
    </w:sdt>
  </w:p>
  <w:p w:rsidR="00180984" w:rsidRPr="00180984" w:rsidRDefault="00180984" w:rsidP="00180984">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5C9"/>
    <w:rsid w:val="00021C91"/>
    <w:rsid w:val="00091A54"/>
    <w:rsid w:val="00180984"/>
    <w:rsid w:val="001C101D"/>
    <w:rsid w:val="00211C2B"/>
    <w:rsid w:val="003035C9"/>
    <w:rsid w:val="003F5A71"/>
    <w:rsid w:val="005426D3"/>
    <w:rsid w:val="006F1670"/>
    <w:rsid w:val="00701DDF"/>
    <w:rsid w:val="00890B9C"/>
    <w:rsid w:val="008A0E06"/>
    <w:rsid w:val="00A30F87"/>
    <w:rsid w:val="00A74C0F"/>
    <w:rsid w:val="00AC316C"/>
    <w:rsid w:val="00B053B7"/>
    <w:rsid w:val="00BB344C"/>
    <w:rsid w:val="00C71124"/>
    <w:rsid w:val="00CC40B1"/>
    <w:rsid w:val="00CD1E07"/>
    <w:rsid w:val="00D4329A"/>
    <w:rsid w:val="00D4391D"/>
    <w:rsid w:val="00F15F07"/>
    <w:rsid w:val="00F829E0"/>
    <w:rsid w:val="00FC04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854CB2B-9B0D-459F-921C-4BD2D4DB6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0E0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09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0984"/>
  </w:style>
  <w:style w:type="paragraph" w:styleId="Footer">
    <w:name w:val="footer"/>
    <w:basedOn w:val="Normal"/>
    <w:link w:val="FooterChar"/>
    <w:uiPriority w:val="99"/>
    <w:unhideWhenUsed/>
    <w:rsid w:val="001809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0984"/>
  </w:style>
  <w:style w:type="character" w:styleId="Hyperlink">
    <w:name w:val="Hyperlink"/>
    <w:basedOn w:val="DefaultParagraphFont"/>
    <w:uiPriority w:val="99"/>
    <w:semiHidden/>
    <w:unhideWhenUsed/>
    <w:rsid w:val="00CD1E0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tel:2020"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tel:1-3"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tel:2020"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tel: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511</Words>
  <Characters>2918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Tunic</cp:lastModifiedBy>
  <cp:revision>3</cp:revision>
  <dcterms:created xsi:type="dcterms:W3CDTF">2020-08-09T17:00:00Z</dcterms:created>
  <dcterms:modified xsi:type="dcterms:W3CDTF">2020-08-09T17:10:00Z</dcterms:modified>
</cp:coreProperties>
</file>